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81B32" w:rsidTr="000C33E6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06ED6" w:rsidRPr="00D03494" w:rsidRDefault="00161F95" w:rsidP="000C33E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D03494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06ED6" w:rsidRPr="00D03494" w:rsidRDefault="005526BB" w:rsidP="00306ED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370417616"/>
                <w:placeholder>
                  <w:docPart w:val="3A51FA56E19B4E2486A842F6C08F6150"/>
                </w:placeholder>
              </w:sdtPr>
              <w:sdtEndPr/>
              <w:sdtContent>
                <w:r w:rsidR="00161F95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Szücs Balázs alpolgármester</w:t>
                </w:r>
              </w:sdtContent>
            </w:sdt>
          </w:p>
        </w:tc>
      </w:tr>
    </w:tbl>
    <w:p w:rsidR="00306ED6" w:rsidRPr="00D03494" w:rsidRDefault="00161F95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sz w:val="24"/>
          <w:szCs w:val="24"/>
        </w:rPr>
        <w:t xml:space="preserve">Iktatószám: </w:t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  <w:t>Napirendi pont</w:t>
      </w:r>
      <w:proofErr w:type="gramStart"/>
      <w:r w:rsidRPr="00D03494">
        <w:rPr>
          <w:rFonts w:ascii="Times New Roman" w:hAnsi="Times New Roman"/>
          <w:sz w:val="24"/>
          <w:szCs w:val="24"/>
        </w:rPr>
        <w:t>: …</w:t>
      </w:r>
      <w:proofErr w:type="gramEnd"/>
      <w:r w:rsidRPr="00D03494">
        <w:rPr>
          <w:rFonts w:ascii="Times New Roman" w:hAnsi="Times New Roman"/>
          <w:sz w:val="24"/>
          <w:szCs w:val="24"/>
        </w:rPr>
        <w:t>.</w:t>
      </w: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161F95" w:rsidP="00306ED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3494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306ED6" w:rsidRPr="00D03494" w:rsidRDefault="00306ED6" w:rsidP="00306ED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06ED6" w:rsidRPr="00D03494" w:rsidRDefault="00161F95" w:rsidP="00306ED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349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809533611"/>
          <w:placeholder>
            <w:docPart w:val="EB78748D48CF4CA2884E4355193C96A4"/>
          </w:placeholder>
        </w:sdtPr>
        <w:sdtEndPr/>
        <w:sdtContent>
          <w:r w:rsidRPr="00D03494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D0349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570319761"/>
          <w:placeholder>
            <w:docPart w:val="03F3A66A603D4948AFC9E4ED6D595C23"/>
          </w:placeholder>
        </w:sdtPr>
        <w:sdtEndPr/>
        <w:sdtContent>
          <w:r w:rsidRPr="00D0349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72016002"/>
          <w:placeholder>
            <w:docPart w:val="03F3A66A603D4948AFC9E4ED6D595C23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921417223"/>
          <w:placeholder>
            <w:docPart w:val="03F3A66A603D4948AFC9E4ED6D595C23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>-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85794271"/>
          <w:placeholder>
            <w:docPart w:val="20D4700BA50C4555B88B62E36691711D"/>
          </w:placeholder>
        </w:sdtPr>
        <w:sdtEndPr/>
        <w:sdtContent>
          <w:r w:rsidRPr="00D03494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973961158"/>
          <w:placeholder>
            <w:docPart w:val="37055E665C8B4A769FE7D08A368F4B34"/>
          </w:placeholder>
        </w:sdtPr>
        <w:sdtEndPr/>
        <w:sdtContent>
          <w:r w:rsidRPr="00D03494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D0349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06ED6" w:rsidRPr="00D03494" w:rsidRDefault="00161F95" w:rsidP="00306ED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0349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81B32" w:rsidTr="000C33E6">
        <w:trPr>
          <w:trHeight w:val="1876"/>
        </w:trPr>
        <w:tc>
          <w:tcPr>
            <w:tcW w:w="1339" w:type="dxa"/>
            <w:shd w:val="clear" w:color="auto" w:fill="auto"/>
          </w:tcPr>
          <w:p w:rsidR="00306ED6" w:rsidRPr="00D03494" w:rsidRDefault="00161F95" w:rsidP="000C33E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49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306ED6" w:rsidRPr="00D03494" w:rsidRDefault="005526BB" w:rsidP="00306ED6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243615854"/>
                <w:placeholder>
                  <w:docPart w:val="9A2A2B7DE0FA4FFDB75B4E912D0DADB7"/>
                </w:placeholder>
              </w:sdtPr>
              <w:sdtEndPr/>
              <w:sdtContent>
                <w:r w:rsidR="00161F95" w:rsidRPr="00306ED6">
                  <w:rPr>
                    <w:rFonts w:ascii="Times New Roman" w:hAnsi="Times New Roman"/>
                    <w:sz w:val="24"/>
                    <w:szCs w:val="24"/>
                  </w:rPr>
                  <w:t>Erzsébetvárosi Értéktár Bizottság beszámolójának elfogadása</w:t>
                </w:r>
              </w:sdtContent>
            </w:sdt>
          </w:p>
        </w:tc>
      </w:tr>
    </w:tbl>
    <w:p w:rsidR="00306ED6" w:rsidRPr="00D03494" w:rsidRDefault="00161F95" w:rsidP="00306ED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06ED6" w:rsidRPr="00D03494" w:rsidRDefault="00306ED6" w:rsidP="00306ED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161F95" w:rsidP="00306ED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7869701"/>
          <w:placeholder>
            <w:docPart w:val="3B1864A68A0A4DA8B32FAD54D336FBDB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Tóth Evelin</w:t>
          </w:r>
        </w:sdtContent>
      </w:sdt>
    </w:p>
    <w:p w:rsidR="00306ED6" w:rsidRPr="00D03494" w:rsidRDefault="00161F95" w:rsidP="00306ED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982449463"/>
          <w:placeholder>
            <w:docPart w:val="3B1864A68A0A4DA8B32FAD54D336FBDB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  <w:szCs w:val="24"/>
            </w:rPr>
            <w:t>támogatási</w:t>
          </w:r>
          <w:proofErr w:type="gramEnd"/>
          <w:r w:rsidRPr="00D03494">
            <w:rPr>
              <w:rFonts w:ascii="Times New Roman" w:hAnsi="Times New Roman"/>
              <w:sz w:val="24"/>
              <w:szCs w:val="24"/>
            </w:rPr>
            <w:t xml:space="preserve"> referens</w:t>
          </w:r>
        </w:sdtContent>
      </w:sdt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161F95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161F95" w:rsidP="00306ED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03494">
        <w:rPr>
          <w:rFonts w:ascii="Times New Roman" w:hAnsi="Times New Roman"/>
          <w:sz w:val="24"/>
          <w:szCs w:val="24"/>
        </w:rPr>
        <w:t>dr.</w:t>
      </w:r>
      <w:proofErr w:type="gramEnd"/>
      <w:r w:rsidRPr="00D03494">
        <w:rPr>
          <w:rFonts w:ascii="Times New Roman" w:hAnsi="Times New Roman"/>
          <w:sz w:val="24"/>
          <w:szCs w:val="24"/>
        </w:rPr>
        <w:t xml:space="preserve"> Mészáros-Rajczi Andrea</w:t>
      </w:r>
    </w:p>
    <w:p w:rsidR="00306ED6" w:rsidRPr="00D03494" w:rsidRDefault="00161F95" w:rsidP="00306ED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03494">
        <w:rPr>
          <w:rFonts w:ascii="Times New Roman" w:hAnsi="Times New Roman"/>
          <w:sz w:val="24"/>
          <w:szCs w:val="24"/>
        </w:rPr>
        <w:t>aljegyző</w:t>
      </w:r>
      <w:proofErr w:type="gramEnd"/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ED6" w:rsidRPr="00D03494" w:rsidRDefault="00306ED6" w:rsidP="00306ED6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6ED6" w:rsidRPr="00D03494" w:rsidRDefault="00161F95" w:rsidP="00306ED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31070836"/>
          <w:placeholder>
            <w:docPart w:val="9283C13AED67403E833C3FA7C6930E38"/>
          </w:placeholder>
        </w:sdtPr>
        <w:sdtEndPr/>
        <w:sdtContent>
          <w:r w:rsidRPr="00D03494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Pr="00D03494">
        <w:rPr>
          <w:rFonts w:ascii="Times New Roman" w:hAnsi="Times New Roman"/>
          <w:b/>
          <w:bCs/>
          <w:sz w:val="24"/>
          <w:szCs w:val="24"/>
        </w:rPr>
        <w:t>.</w:t>
      </w:r>
    </w:p>
    <w:p w:rsidR="00306ED6" w:rsidRPr="00306ED6" w:rsidRDefault="00161F95" w:rsidP="00306ED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034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0349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03494">
        <w:rPr>
          <w:rFonts w:ascii="Times New Roman" w:hAnsi="Times New Roman"/>
          <w:b/>
          <w:bCs/>
          <w:sz w:val="24"/>
          <w:szCs w:val="24"/>
        </w:rPr>
        <w:t>egyszerű</w:t>
      </w:r>
      <w:r w:rsidRPr="00D0349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C05331" w:rsidRDefault="00C05331" w:rsidP="000A1D59">
      <w:pPr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7D5FD3" w:rsidRPr="00C05331" w:rsidRDefault="00161F95" w:rsidP="000A1D59">
      <w:pPr>
        <w:spacing w:after="160" w:line="259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Tisztelt Bizottság!</w:t>
      </w:r>
    </w:p>
    <w:p w:rsidR="007D5FD3" w:rsidRPr="00C05331" w:rsidRDefault="00161F95" w:rsidP="00C3560C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Pr="00C05331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magyar nemzeti értékek és </w:t>
      </w:r>
      <w:proofErr w:type="spellStart"/>
      <w:r w:rsidRPr="00C05331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hungarikumok</w:t>
      </w:r>
      <w:proofErr w:type="spellEnd"/>
      <w:r w:rsidRPr="00C05331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 értéktárba való felvételéről és az értéktár bizottságok munkájának szabályozásáról</w:t>
      </w:r>
      <w:r w:rsidRPr="00C0533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szóló 324/2020. (VII. 1.) Korm. rendelet felhatalmazza a településeket, köztük a fővárosi kerületeket, hogy Értéktár Bizottságot hozzanak létre és megállapítsák azok működési szabályzatát. 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Budapest Főváros VII. kerület Erzsébetváros Önkormányzatának Képviselő-testülete 662/2013. (X.13.) határozatában döntött az Erzsébetvárosi Értéktár létrehozásáról. Az Erzsébetvárosi Értéktár Bizottság (</w:t>
      </w:r>
      <w:r w:rsidR="00012BDD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továbbiakban: Bizottság) Szervezeti és Működési Szabályzatának </w:t>
      </w:r>
      <w:r w:rsidR="00E824AB">
        <w:rPr>
          <w:rFonts w:ascii="Times New Roman" w:eastAsiaTheme="minorHAnsi" w:hAnsi="Times New Roman"/>
          <w:sz w:val="24"/>
          <w:szCs w:val="24"/>
          <w:lang w:eastAsia="en-US"/>
        </w:rPr>
        <w:t xml:space="preserve">(előterjesztés 1. sz. melléklete) 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IV/2. pontja alapján munkájáról évente beszámol a Művelődési, Kulturális és Szociális Bizottságnak.</w:t>
      </w:r>
    </w:p>
    <w:p w:rsidR="00012BDD" w:rsidRDefault="00161F95" w:rsidP="00C3560C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proofErr w:type="gramStart"/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Bizottság</w:t>
      </w:r>
      <w:r w:rsidR="00336E8E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 2025</w:t>
      </w:r>
      <w:r w:rsidR="00064E37" w:rsidRPr="00C05331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 w:rsidR="00E131B1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12BDD">
        <w:rPr>
          <w:rFonts w:ascii="Times New Roman" w:eastAsiaTheme="minorHAnsi" w:hAnsi="Times New Roman"/>
          <w:sz w:val="24"/>
          <w:szCs w:val="24"/>
          <w:lang w:eastAsia="en-US"/>
        </w:rPr>
        <w:t xml:space="preserve">év </w:t>
      </w:r>
      <w:r w:rsidR="00E131B1" w:rsidRPr="00C05331">
        <w:rPr>
          <w:rFonts w:ascii="Times New Roman" w:eastAsiaTheme="minorHAnsi" w:hAnsi="Times New Roman"/>
          <w:sz w:val="24"/>
          <w:szCs w:val="24"/>
          <w:lang w:eastAsia="en-US"/>
        </w:rPr>
        <w:t>folyamán</w:t>
      </w:r>
      <w:r w:rsidR="004F5E93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12BDD">
        <w:rPr>
          <w:rFonts w:ascii="Times New Roman" w:eastAsiaTheme="minorHAnsi" w:hAnsi="Times New Roman"/>
          <w:sz w:val="24"/>
          <w:szCs w:val="24"/>
          <w:lang w:eastAsia="en-US"/>
        </w:rPr>
        <w:t>két</w:t>
      </w:r>
      <w:r w:rsidR="00CC5A7E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ülés</w:t>
      </w:r>
      <w:r w:rsidR="00E131B1" w:rsidRPr="00C05331">
        <w:rPr>
          <w:rFonts w:ascii="Times New Roman" w:eastAsiaTheme="minorHAnsi" w:hAnsi="Times New Roman"/>
          <w:sz w:val="24"/>
          <w:szCs w:val="24"/>
          <w:lang w:eastAsia="en-US"/>
        </w:rPr>
        <w:t>t</w:t>
      </w:r>
      <w:r w:rsidR="00CC5A7E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E131B1" w:rsidRPr="00C05331">
        <w:rPr>
          <w:rFonts w:ascii="Times New Roman" w:eastAsiaTheme="minorHAnsi" w:hAnsi="Times New Roman"/>
          <w:sz w:val="24"/>
          <w:szCs w:val="24"/>
          <w:lang w:eastAsia="en-US"/>
        </w:rPr>
        <w:t>tartott.</w:t>
      </w:r>
      <w:r w:rsidR="007009DC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Az Értéktárba a </w:t>
      </w:r>
      <w:r w:rsidR="00012BDD">
        <w:rPr>
          <w:rFonts w:ascii="Times New Roman" w:eastAsiaTheme="minorHAnsi" w:hAnsi="Times New Roman"/>
          <w:sz w:val="24"/>
          <w:szCs w:val="24"/>
          <w:lang w:eastAsia="en-US"/>
        </w:rPr>
        <w:t>beérkezett javaslatok alapján egy</w:t>
      </w:r>
      <w:r w:rsidR="007009DC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új é</w:t>
      </w:r>
      <w:r w:rsidR="00336E8E" w:rsidRPr="00C05331">
        <w:rPr>
          <w:rFonts w:ascii="Times New Roman" w:eastAsiaTheme="minorHAnsi" w:hAnsi="Times New Roman"/>
          <w:sz w:val="24"/>
          <w:szCs w:val="24"/>
          <w:lang w:eastAsia="en-US"/>
        </w:rPr>
        <w:t>rték</w:t>
      </w:r>
      <w:r w:rsidR="007009DC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került felvételre. </w:t>
      </w:r>
    </w:p>
    <w:p w:rsidR="007D5FD3" w:rsidRPr="00C05331" w:rsidRDefault="000B0813" w:rsidP="00C3560C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Budapest Főváros VII. kerület Erzsébetváros Önkormányzatának Képviselő-testülete 242/2025</w:t>
      </w:r>
      <w:r w:rsidR="00012BDD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(IX.24</w:t>
      </w:r>
      <w:r w:rsidR="00012BDD">
        <w:rPr>
          <w:rFonts w:ascii="Times New Roman" w:eastAsiaTheme="minorHAnsi" w:hAnsi="Times New Roman"/>
          <w:sz w:val="24"/>
          <w:szCs w:val="24"/>
          <w:lang w:eastAsia="en-US"/>
        </w:rPr>
        <w:t xml:space="preserve">.) 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határozatában</w:t>
      </w:r>
      <w:r w:rsidR="007A17EA">
        <w:rPr>
          <w:rFonts w:ascii="Times New Roman" w:eastAsiaTheme="minorHAnsi" w:hAnsi="Times New Roman"/>
          <w:sz w:val="24"/>
          <w:szCs w:val="24"/>
          <w:lang w:eastAsia="en-US"/>
        </w:rPr>
        <w:t xml:space="preserve"> (előterjesztés 2</w:t>
      </w:r>
      <w:r w:rsidR="007A17EA">
        <w:rPr>
          <w:rFonts w:ascii="Times New Roman" w:eastAsiaTheme="minorHAnsi" w:hAnsi="Times New Roman"/>
          <w:sz w:val="24"/>
          <w:szCs w:val="24"/>
          <w:lang w:eastAsia="en-US"/>
        </w:rPr>
        <w:t>. sz. melléklete)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döntött az Erzsébetvárosi Értéktár Bizottság taglétszámának további két fővel történő bővítéséről.</w:t>
      </w:r>
    </w:p>
    <w:p w:rsidR="000A1D59" w:rsidRDefault="00161F95" w:rsidP="00C3560C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 Főváros VII. kerület Erzsébetváros Önkormányzata Képviselő-testülete Művelődési, Kulturális és Szociális Bizottságának 206/2025. (XI.12.) határozatában </w:t>
      </w:r>
      <w:r w:rsidR="007A17EA">
        <w:rPr>
          <w:rFonts w:ascii="Times New Roman" w:eastAsiaTheme="minorHAnsi" w:hAnsi="Times New Roman"/>
          <w:sz w:val="24"/>
          <w:szCs w:val="24"/>
          <w:lang w:eastAsia="en-US"/>
        </w:rPr>
        <w:t>(előterjesztés 4</w:t>
      </w:r>
      <w:r w:rsidR="007A17EA">
        <w:rPr>
          <w:rFonts w:ascii="Times New Roman" w:eastAsiaTheme="minorHAnsi" w:hAnsi="Times New Roman"/>
          <w:sz w:val="24"/>
          <w:szCs w:val="24"/>
          <w:lang w:eastAsia="en-US"/>
        </w:rPr>
        <w:t>. sz. melléklete)</w:t>
      </w:r>
      <w:r w:rsidR="007A17EA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döntött Lugosi András történész, valamint Budapest Főváros VII. kerület Erzsébetváros Önkormányzata Képviselő-testülete Művelődési, Kulturális és Szociális Bizottságának 205/2025. (XI.12.) határozatában </w:t>
      </w:r>
      <w:r w:rsidR="007A17EA">
        <w:rPr>
          <w:rFonts w:ascii="Times New Roman" w:eastAsiaTheme="minorHAnsi" w:hAnsi="Times New Roman"/>
          <w:sz w:val="24"/>
          <w:szCs w:val="24"/>
          <w:lang w:eastAsia="en-US"/>
        </w:rPr>
        <w:t>(előterjeszt</w:t>
      </w:r>
      <w:r w:rsidR="007A17EA">
        <w:rPr>
          <w:rFonts w:ascii="Times New Roman" w:eastAsiaTheme="minorHAnsi" w:hAnsi="Times New Roman"/>
          <w:sz w:val="24"/>
          <w:szCs w:val="24"/>
          <w:lang w:eastAsia="en-US"/>
        </w:rPr>
        <w:t>és 3</w:t>
      </w:r>
      <w:r w:rsidR="007A17EA">
        <w:rPr>
          <w:rFonts w:ascii="Times New Roman" w:eastAsiaTheme="minorHAnsi" w:hAnsi="Times New Roman"/>
          <w:sz w:val="24"/>
          <w:szCs w:val="24"/>
          <w:lang w:eastAsia="en-US"/>
        </w:rPr>
        <w:t>. sz. melléklete)</w:t>
      </w:r>
      <w:r w:rsidR="007A17E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döntött dr. </w:t>
      </w:r>
      <w:proofErr w:type="spellStart"/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Saly</w:t>
      </w:r>
      <w:proofErr w:type="spellEnd"/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Noémi irodalom- és Budapest-történész az Erzsébetvárosi Értéktár Bizottság tagjaivá választásáról.</w:t>
      </w:r>
    </w:p>
    <w:p w:rsidR="00522D66" w:rsidRPr="00C05331" w:rsidRDefault="00522D66" w:rsidP="00C3560C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>Budapest Főváros VII. kerület Erzsébetváros Önkormány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zatának Képviselő-testülete 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Művelődési, Kulturális és Szociális Bizottságának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207/2025. (XI.12.) határozatában </w:t>
      </w:r>
      <w:r w:rsidR="007A17EA">
        <w:rPr>
          <w:rFonts w:ascii="Times New Roman" w:eastAsiaTheme="minorHAnsi" w:hAnsi="Times New Roman"/>
          <w:sz w:val="24"/>
          <w:szCs w:val="24"/>
          <w:lang w:eastAsia="en-US"/>
        </w:rPr>
        <w:t>(előterjeszt</w:t>
      </w:r>
      <w:r w:rsidR="007A17EA">
        <w:rPr>
          <w:rFonts w:ascii="Times New Roman" w:eastAsiaTheme="minorHAnsi" w:hAnsi="Times New Roman"/>
          <w:sz w:val="24"/>
          <w:szCs w:val="24"/>
          <w:lang w:eastAsia="en-US"/>
        </w:rPr>
        <w:t>és 5</w:t>
      </w:r>
      <w:bookmarkStart w:id="2" w:name="_GoBack"/>
      <w:bookmarkEnd w:id="2"/>
      <w:r w:rsidR="007A17EA">
        <w:rPr>
          <w:rFonts w:ascii="Times New Roman" w:eastAsiaTheme="minorHAnsi" w:hAnsi="Times New Roman"/>
          <w:sz w:val="24"/>
          <w:szCs w:val="24"/>
          <w:lang w:eastAsia="en-US"/>
        </w:rPr>
        <w:t xml:space="preserve">. sz. melléklete)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döntött az Erzsébetvárosi Értéktár Bizottság Szervezeti és Működési Szabályzatának módosításának elfogadásáról.</w:t>
      </w:r>
    </w:p>
    <w:p w:rsidR="00D751A3" w:rsidRPr="00C05331" w:rsidRDefault="00B64A0F" w:rsidP="00C3560C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Mindeközben folytatódott </w:t>
      </w:r>
      <w:r w:rsidR="007009DC" w:rsidRPr="00C05331">
        <w:rPr>
          <w:rFonts w:ascii="Times New Roman" w:eastAsiaTheme="minorHAnsi" w:hAnsi="Times New Roman"/>
          <w:sz w:val="24"/>
          <w:szCs w:val="24"/>
          <w:lang w:eastAsia="en-US"/>
        </w:rPr>
        <w:t>az „Erzsébetváros Kincsei” című programsorozat.</w:t>
      </w:r>
      <w:r w:rsidR="00CC5A7E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Ennek keretében összesen 25</w:t>
      </w:r>
      <w:r w:rsidR="007009DC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kulturális eseményt szerveztek, </w:t>
      </w:r>
      <w:r w:rsidR="000B0813" w:rsidRPr="00C05331">
        <w:rPr>
          <w:rFonts w:ascii="Times New Roman" w:eastAsiaTheme="minorHAnsi" w:hAnsi="Times New Roman"/>
          <w:sz w:val="24"/>
          <w:szCs w:val="24"/>
          <w:lang w:eastAsia="en-US"/>
        </w:rPr>
        <w:t>többek</w:t>
      </w:r>
      <w:r w:rsidR="00470DB6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B0813" w:rsidRPr="00C05331">
        <w:rPr>
          <w:rFonts w:ascii="Times New Roman" w:eastAsiaTheme="minorHAnsi" w:hAnsi="Times New Roman"/>
          <w:sz w:val="24"/>
          <w:szCs w:val="24"/>
          <w:lang w:eastAsia="en-US"/>
        </w:rPr>
        <w:t>között koncerteket, színházi előadásokat, kiállításokat, várostörténeti sétákat</w:t>
      </w:r>
      <w:r w:rsidR="007009DC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:rsidR="007D5FD3" w:rsidRPr="00C05331" w:rsidRDefault="00161F95" w:rsidP="000A1D59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="00511208" w:rsidRPr="00C05331">
        <w:rPr>
          <w:rFonts w:ascii="Times New Roman" w:eastAsiaTheme="minorHAnsi" w:hAnsi="Times New Roman"/>
          <w:sz w:val="24"/>
          <w:szCs w:val="24"/>
          <w:lang w:eastAsia="en-US"/>
        </w:rPr>
        <w:t>z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Erzsébetvárosi Értéktár Bizottság 202</w:t>
      </w:r>
      <w:r w:rsidR="00336E8E" w:rsidRPr="00C05331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. évi működéséről szóló</w:t>
      </w:r>
      <w:r w:rsidR="00511208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határozati javaslat mellékletét képező </w:t>
      </w:r>
      <w:r w:rsidR="00E131B1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részletes 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beszámolót</w:t>
      </w:r>
      <w:r w:rsidR="00511208"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 xml:space="preserve">a Tisztelt Bizottság elé terjesztem, melynek kérem szíves </w:t>
      </w:r>
      <w:r w:rsidR="00E131B1" w:rsidRPr="00C05331">
        <w:rPr>
          <w:rFonts w:ascii="Times New Roman" w:eastAsiaTheme="minorHAnsi" w:hAnsi="Times New Roman"/>
          <w:sz w:val="24"/>
          <w:szCs w:val="24"/>
          <w:lang w:eastAsia="en-US"/>
        </w:rPr>
        <w:t>elfogadását</w:t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C05331" w:rsidRDefault="00C05331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br w:type="page"/>
      </w:r>
    </w:p>
    <w:p w:rsidR="007D5FD3" w:rsidRDefault="00161F95" w:rsidP="003D7CE6">
      <w:pPr>
        <w:spacing w:after="0" w:line="259" w:lineRule="auto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>Határozati javaslat</w:t>
      </w:r>
    </w:p>
    <w:p w:rsidR="003D7CE6" w:rsidRDefault="003D7CE6" w:rsidP="003D7CE6">
      <w:pPr>
        <w:spacing w:after="0" w:line="259" w:lineRule="auto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7765D2" w:rsidRPr="00C05331" w:rsidRDefault="00161F95" w:rsidP="007765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C05331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Budapest Főváros VII. kerület Erzsébetváros Önkormányzata Képviselő-testülete Művelődési, Kulturális és Szociális </w:t>
      </w:r>
      <w:proofErr w:type="gramStart"/>
      <w:r w:rsidRPr="00C05331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Bizottságának </w:t>
      </w:r>
      <w:r w:rsidRPr="00C05331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…</w:t>
      </w:r>
      <w:proofErr w:type="gramEnd"/>
      <w:r w:rsidRPr="00C05331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/202</w:t>
      </w:r>
      <w:r w:rsidR="00336E8E" w:rsidRPr="00C05331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5. (XII.8</w:t>
      </w:r>
      <w:r w:rsidRPr="00C05331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.) </w:t>
      </w:r>
      <w:r w:rsidRPr="00C05331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határozata az Erzsébetvárosi Értéktár Bizottság beszámolójának elfogadásáról</w:t>
      </w:r>
    </w:p>
    <w:p w:rsidR="007765D2" w:rsidRPr="00C05331" w:rsidRDefault="007765D2" w:rsidP="007765D2">
      <w:pPr>
        <w:spacing w:after="160" w:line="259" w:lineRule="auto"/>
        <w:rPr>
          <w:rFonts w:eastAsia="Calibri"/>
          <w:sz w:val="24"/>
          <w:szCs w:val="24"/>
          <w:lang w:eastAsia="en-US"/>
        </w:rPr>
      </w:pPr>
    </w:p>
    <w:p w:rsidR="007765D2" w:rsidRPr="00C05331" w:rsidRDefault="00161F95" w:rsidP="007765D2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5331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Budapest Főváros VII. kerület Erzsébetváros Önkormányzata Képviselő-testületének Művelődési, Kulturális és Szociális Bizottsága úgy dönt, hogy az </w:t>
      </w:r>
      <w:r w:rsidRPr="00012BDD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Erzsébetvárosi Értéktár Bizottság </w:t>
      </w:r>
      <w:r w:rsidR="00336E8E" w:rsidRPr="00012BDD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2025</w:t>
      </w:r>
      <w:r w:rsidR="002D17FC" w:rsidRPr="00012BDD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. évi </w:t>
      </w:r>
      <w:r w:rsidRPr="00012BDD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tevékenységéről szóló</w:t>
      </w:r>
      <w:r w:rsidRPr="00C05331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beszámolót a határozat </w:t>
      </w:r>
      <w:r w:rsidR="00012BDD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1. sz. </w:t>
      </w:r>
      <w:r w:rsidRPr="00C05331">
        <w:rPr>
          <w:rFonts w:ascii="Times New Roman" w:eastAsia="Calibri" w:hAnsi="Times New Roman" w:cstheme="minorBidi"/>
          <w:sz w:val="24"/>
          <w:szCs w:val="24"/>
          <w:lang w:eastAsia="en-US"/>
        </w:rPr>
        <w:t>melléklete szerinti tartalommal elfogadja.</w:t>
      </w:r>
    </w:p>
    <w:p w:rsidR="007765D2" w:rsidRPr="00C05331" w:rsidRDefault="007765D2" w:rsidP="007765D2">
      <w:pPr>
        <w:spacing w:after="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D5FD3" w:rsidRPr="00C05331" w:rsidRDefault="00161F95" w:rsidP="00306ED6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05331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Felelős</w:t>
      </w:r>
      <w:proofErr w:type="gramStart"/>
      <w:r w:rsidRPr="00C05331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: </w:t>
      </w:r>
      <w:r w:rsidR="00CE79A6" w:rsidRPr="00C05331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 </w:t>
      </w:r>
      <w:r w:rsidR="00151CF1" w:rsidRPr="00C05331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dr.</w:t>
      </w:r>
      <w:proofErr w:type="gramEnd"/>
      <w:r w:rsidR="00151CF1" w:rsidRPr="00C05331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Pleva Dániel </w:t>
      </w:r>
      <w:r w:rsidRPr="00C05331">
        <w:rPr>
          <w:rFonts w:ascii="Times New Roman" w:eastAsia="Calibri" w:hAnsi="Times New Roman" w:cstheme="minorBidi"/>
          <w:sz w:val="24"/>
          <w:szCs w:val="24"/>
          <w:lang w:eastAsia="en-US"/>
        </w:rPr>
        <w:t>bizottsági elnök</w:t>
      </w:r>
      <w:r w:rsidRPr="00C05331">
        <w:rPr>
          <w:rFonts w:ascii="Times New Roman" w:eastAsia="Calibri" w:hAnsi="Times New Roman" w:cstheme="minorBidi"/>
          <w:sz w:val="24"/>
          <w:szCs w:val="24"/>
          <w:lang w:eastAsia="en-US"/>
        </w:rPr>
        <w:br/>
      </w:r>
      <w:r w:rsidRPr="00C05331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Határidő</w:t>
      </w:r>
      <w:r w:rsidRPr="00C05331">
        <w:rPr>
          <w:rFonts w:ascii="Times New Roman" w:eastAsia="Calibri" w:hAnsi="Times New Roman" w:cstheme="minorBidi"/>
          <w:sz w:val="24"/>
          <w:szCs w:val="24"/>
          <w:u w:val="single"/>
          <w:lang w:eastAsia="en-US"/>
        </w:rPr>
        <w:t>:</w:t>
      </w:r>
      <w:r w:rsidRPr="00C05331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2025. december 8.</w:t>
      </w:r>
    </w:p>
    <w:p w:rsidR="007D5FD3" w:rsidRPr="00C05331" w:rsidRDefault="007D5FD3" w:rsidP="00AD5E7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7D5FD3" w:rsidRDefault="00161F95" w:rsidP="007D5FD3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Budapest, november 26.</w:t>
      </w:r>
    </w:p>
    <w:p w:rsidR="00012BDD" w:rsidRPr="00C05331" w:rsidRDefault="00012BDD" w:rsidP="007D5FD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D5E70" w:rsidRPr="00C05331" w:rsidRDefault="00161F95" w:rsidP="00AD5E70">
      <w:pPr>
        <w:spacing w:after="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  <w:t>Szücs Balázs</w:t>
      </w:r>
    </w:p>
    <w:p w:rsidR="007D5FD3" w:rsidRPr="00C05331" w:rsidRDefault="00161F95" w:rsidP="007D5FD3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       </w:t>
      </w:r>
      <w:proofErr w:type="gramStart"/>
      <w:r w:rsidRPr="00C05331">
        <w:rPr>
          <w:rFonts w:ascii="Times New Roman" w:eastAsiaTheme="minorHAnsi" w:hAnsi="Times New Roman"/>
          <w:sz w:val="24"/>
          <w:szCs w:val="24"/>
          <w:lang w:eastAsia="en-US"/>
        </w:rPr>
        <w:t>alpolgármester</w:t>
      </w:r>
      <w:proofErr w:type="gramEnd"/>
    </w:p>
    <w:p w:rsidR="00C05331" w:rsidRDefault="00C05331" w:rsidP="00C05331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  <w:u w:val="single"/>
          <w:lang w:eastAsia="en-US"/>
        </w:rPr>
      </w:pPr>
    </w:p>
    <w:p w:rsidR="00CB6EBF" w:rsidRPr="00CB6EBF" w:rsidRDefault="00CB6EBF" w:rsidP="00CB6EB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CB6EBF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Előterjesztés melléklete:</w:t>
      </w: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CB6EBF" w:rsidRPr="00CB6EBF" w:rsidRDefault="00CB6EBF" w:rsidP="00CB6EB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>1.</w:t>
      </w:r>
      <w:r w:rsidR="00E824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>sz. melléklet: Erzsébetvárosi Értéktár Bizottság Szervezeti és Működési Szabályzata</w:t>
      </w:r>
    </w:p>
    <w:p w:rsidR="00CB6EBF" w:rsidRPr="00CB6EBF" w:rsidRDefault="00CB6EBF" w:rsidP="00CB6EB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>2.</w:t>
      </w:r>
      <w:r w:rsidR="00E824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 xml:space="preserve">sz. melléklet: Budapest Főváros VII. kerület Erzsébetváros </w:t>
      </w:r>
      <w:proofErr w:type="gramStart"/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>Önkormányzatának</w:t>
      </w:r>
      <w:proofErr w:type="gramEnd"/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 xml:space="preserve"> Képviselő-testületének 242/2025. (IX.24.) határozata</w:t>
      </w:r>
    </w:p>
    <w:p w:rsidR="00CB6EBF" w:rsidRPr="00CB6EBF" w:rsidRDefault="00CB6EBF" w:rsidP="00CB6EB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>3.</w:t>
      </w:r>
      <w:r w:rsidR="00E824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 xml:space="preserve">sz. melléklet: Budapest Főváros VII. kerület Erzsébetváros </w:t>
      </w:r>
      <w:proofErr w:type="gramStart"/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>Önkormányzatának</w:t>
      </w:r>
      <w:proofErr w:type="gramEnd"/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 xml:space="preserve"> Képviselő-testületének 205/2025. (XI.12.) határozata</w:t>
      </w:r>
    </w:p>
    <w:p w:rsidR="00CB6EBF" w:rsidRPr="00CB6EBF" w:rsidRDefault="00CB6EBF" w:rsidP="00CB6EB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>4.</w:t>
      </w:r>
      <w:r w:rsidR="00E824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 xml:space="preserve">sz. melléklet: Budapest Főváros VII. kerület Erzsébetváros </w:t>
      </w:r>
      <w:proofErr w:type="gramStart"/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>Önkormányzatának</w:t>
      </w:r>
      <w:proofErr w:type="gramEnd"/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 xml:space="preserve"> Képviselő-testületének 206/2025. (XI.12.) határozata</w:t>
      </w:r>
    </w:p>
    <w:p w:rsidR="00CB6EBF" w:rsidRPr="00CB6EBF" w:rsidRDefault="00CB6EBF" w:rsidP="00CB6EB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>5.</w:t>
      </w:r>
      <w:r w:rsidR="00E824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 xml:space="preserve">sz. melléklet: Budapest Főváros VII. kerület Erzsébetváros </w:t>
      </w:r>
      <w:proofErr w:type="gramStart"/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>Önkormányzatának</w:t>
      </w:r>
      <w:proofErr w:type="gramEnd"/>
      <w:r w:rsidRPr="00CB6EBF">
        <w:rPr>
          <w:rFonts w:ascii="Times New Roman" w:eastAsiaTheme="minorHAnsi" w:hAnsi="Times New Roman"/>
          <w:sz w:val="24"/>
          <w:szCs w:val="24"/>
          <w:lang w:eastAsia="en-US"/>
        </w:rPr>
        <w:t xml:space="preserve"> Képviselő-testületének 207/2025. (XI.12.) határozata</w:t>
      </w:r>
    </w:p>
    <w:p w:rsidR="00C05331" w:rsidRPr="00CB6EBF" w:rsidRDefault="00C05331" w:rsidP="00C0533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:rsidR="007D5FD3" w:rsidRPr="00012BDD" w:rsidRDefault="00161F95" w:rsidP="00C0533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012BDD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Határozati javaslat melléklete:</w:t>
      </w:r>
    </w:p>
    <w:p w:rsidR="00890E7B" w:rsidRPr="00012BDD" w:rsidRDefault="00161F95" w:rsidP="00E447A5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012BDD">
        <w:rPr>
          <w:rFonts w:ascii="Times New Roman" w:eastAsiaTheme="minorHAnsi" w:hAnsi="Times New Roman"/>
          <w:sz w:val="24"/>
          <w:szCs w:val="24"/>
          <w:lang w:eastAsia="en-US"/>
        </w:rPr>
        <w:t xml:space="preserve">1. sz. melléklet: Beszámoló </w:t>
      </w:r>
      <w:bookmarkEnd w:id="0"/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6BB" w:rsidRDefault="005526BB">
      <w:pPr>
        <w:spacing w:after="0" w:line="240" w:lineRule="auto"/>
      </w:pPr>
      <w:r>
        <w:separator/>
      </w:r>
    </w:p>
  </w:endnote>
  <w:endnote w:type="continuationSeparator" w:id="0">
    <w:p w:rsidR="005526BB" w:rsidRDefault="00552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61F9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A17EA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6BB" w:rsidRDefault="005526BB">
      <w:pPr>
        <w:spacing w:after="0" w:line="240" w:lineRule="auto"/>
      </w:pPr>
      <w:r>
        <w:separator/>
      </w:r>
    </w:p>
  </w:footnote>
  <w:footnote w:type="continuationSeparator" w:id="0">
    <w:p w:rsidR="005526BB" w:rsidRDefault="00552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9A04F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11A39F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48AD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5CA8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BF076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14680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F055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1DEE6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4CDD3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2AA7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9C45E6A" w:tentative="1">
      <w:start w:val="1"/>
      <w:numFmt w:val="lowerLetter"/>
      <w:lvlText w:val="%2."/>
      <w:lvlJc w:val="left"/>
      <w:pPr>
        <w:ind w:left="1440" w:hanging="360"/>
      </w:pPr>
    </w:lvl>
    <w:lvl w:ilvl="2" w:tplc="A110532A" w:tentative="1">
      <w:start w:val="1"/>
      <w:numFmt w:val="lowerRoman"/>
      <w:lvlText w:val="%3."/>
      <w:lvlJc w:val="right"/>
      <w:pPr>
        <w:ind w:left="2160" w:hanging="180"/>
      </w:pPr>
    </w:lvl>
    <w:lvl w:ilvl="3" w:tplc="DCDEAC9A" w:tentative="1">
      <w:start w:val="1"/>
      <w:numFmt w:val="decimal"/>
      <w:lvlText w:val="%4."/>
      <w:lvlJc w:val="left"/>
      <w:pPr>
        <w:ind w:left="2880" w:hanging="360"/>
      </w:pPr>
    </w:lvl>
    <w:lvl w:ilvl="4" w:tplc="FFBA2740" w:tentative="1">
      <w:start w:val="1"/>
      <w:numFmt w:val="lowerLetter"/>
      <w:lvlText w:val="%5."/>
      <w:lvlJc w:val="left"/>
      <w:pPr>
        <w:ind w:left="3600" w:hanging="360"/>
      </w:pPr>
    </w:lvl>
    <w:lvl w:ilvl="5" w:tplc="39B42054" w:tentative="1">
      <w:start w:val="1"/>
      <w:numFmt w:val="lowerRoman"/>
      <w:lvlText w:val="%6."/>
      <w:lvlJc w:val="right"/>
      <w:pPr>
        <w:ind w:left="4320" w:hanging="180"/>
      </w:pPr>
    </w:lvl>
    <w:lvl w:ilvl="6" w:tplc="AB36B42E" w:tentative="1">
      <w:start w:val="1"/>
      <w:numFmt w:val="decimal"/>
      <w:lvlText w:val="%7."/>
      <w:lvlJc w:val="left"/>
      <w:pPr>
        <w:ind w:left="5040" w:hanging="360"/>
      </w:pPr>
    </w:lvl>
    <w:lvl w:ilvl="7" w:tplc="F814A046" w:tentative="1">
      <w:start w:val="1"/>
      <w:numFmt w:val="lowerLetter"/>
      <w:lvlText w:val="%8."/>
      <w:lvlJc w:val="left"/>
      <w:pPr>
        <w:ind w:left="5760" w:hanging="360"/>
      </w:pPr>
    </w:lvl>
    <w:lvl w:ilvl="8" w:tplc="14A09B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F9299C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1946864" w:tentative="1">
      <w:start w:val="1"/>
      <w:numFmt w:val="lowerLetter"/>
      <w:lvlText w:val="%2."/>
      <w:lvlJc w:val="left"/>
      <w:pPr>
        <w:ind w:left="1800" w:hanging="360"/>
      </w:pPr>
    </w:lvl>
    <w:lvl w:ilvl="2" w:tplc="2ABE10E0" w:tentative="1">
      <w:start w:val="1"/>
      <w:numFmt w:val="lowerRoman"/>
      <w:lvlText w:val="%3."/>
      <w:lvlJc w:val="right"/>
      <w:pPr>
        <w:ind w:left="2520" w:hanging="180"/>
      </w:pPr>
    </w:lvl>
    <w:lvl w:ilvl="3" w:tplc="D82E1FC2" w:tentative="1">
      <w:start w:val="1"/>
      <w:numFmt w:val="decimal"/>
      <w:lvlText w:val="%4."/>
      <w:lvlJc w:val="left"/>
      <w:pPr>
        <w:ind w:left="3240" w:hanging="360"/>
      </w:pPr>
    </w:lvl>
    <w:lvl w:ilvl="4" w:tplc="D83618C2" w:tentative="1">
      <w:start w:val="1"/>
      <w:numFmt w:val="lowerLetter"/>
      <w:lvlText w:val="%5."/>
      <w:lvlJc w:val="left"/>
      <w:pPr>
        <w:ind w:left="3960" w:hanging="360"/>
      </w:pPr>
    </w:lvl>
    <w:lvl w:ilvl="5" w:tplc="239EDB64" w:tentative="1">
      <w:start w:val="1"/>
      <w:numFmt w:val="lowerRoman"/>
      <w:lvlText w:val="%6."/>
      <w:lvlJc w:val="right"/>
      <w:pPr>
        <w:ind w:left="4680" w:hanging="180"/>
      </w:pPr>
    </w:lvl>
    <w:lvl w:ilvl="6" w:tplc="396A1450" w:tentative="1">
      <w:start w:val="1"/>
      <w:numFmt w:val="decimal"/>
      <w:lvlText w:val="%7."/>
      <w:lvlJc w:val="left"/>
      <w:pPr>
        <w:ind w:left="5400" w:hanging="360"/>
      </w:pPr>
    </w:lvl>
    <w:lvl w:ilvl="7" w:tplc="98A6B61E" w:tentative="1">
      <w:start w:val="1"/>
      <w:numFmt w:val="lowerLetter"/>
      <w:lvlText w:val="%8."/>
      <w:lvlJc w:val="left"/>
      <w:pPr>
        <w:ind w:left="6120" w:hanging="360"/>
      </w:pPr>
    </w:lvl>
    <w:lvl w:ilvl="8" w:tplc="22B274F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106D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5A2A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CB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E81C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EA51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7E16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6BE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822B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449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1D28E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E4B6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D26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241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46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20B5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872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A67B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085B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5FEED0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FA65300" w:tentative="1">
      <w:start w:val="1"/>
      <w:numFmt w:val="lowerLetter"/>
      <w:lvlText w:val="%2."/>
      <w:lvlJc w:val="left"/>
      <w:pPr>
        <w:ind w:left="1146" w:hanging="360"/>
      </w:pPr>
    </w:lvl>
    <w:lvl w:ilvl="2" w:tplc="B94C3452" w:tentative="1">
      <w:start w:val="1"/>
      <w:numFmt w:val="lowerRoman"/>
      <w:lvlText w:val="%3."/>
      <w:lvlJc w:val="right"/>
      <w:pPr>
        <w:ind w:left="1866" w:hanging="180"/>
      </w:pPr>
    </w:lvl>
    <w:lvl w:ilvl="3" w:tplc="AF2CA426" w:tentative="1">
      <w:start w:val="1"/>
      <w:numFmt w:val="decimal"/>
      <w:lvlText w:val="%4."/>
      <w:lvlJc w:val="left"/>
      <w:pPr>
        <w:ind w:left="2586" w:hanging="360"/>
      </w:pPr>
    </w:lvl>
    <w:lvl w:ilvl="4" w:tplc="DEBC7750" w:tentative="1">
      <w:start w:val="1"/>
      <w:numFmt w:val="lowerLetter"/>
      <w:lvlText w:val="%5."/>
      <w:lvlJc w:val="left"/>
      <w:pPr>
        <w:ind w:left="3306" w:hanging="360"/>
      </w:pPr>
    </w:lvl>
    <w:lvl w:ilvl="5" w:tplc="B35C47CE" w:tentative="1">
      <w:start w:val="1"/>
      <w:numFmt w:val="lowerRoman"/>
      <w:lvlText w:val="%6."/>
      <w:lvlJc w:val="right"/>
      <w:pPr>
        <w:ind w:left="4026" w:hanging="180"/>
      </w:pPr>
    </w:lvl>
    <w:lvl w:ilvl="6" w:tplc="401E3A9C" w:tentative="1">
      <w:start w:val="1"/>
      <w:numFmt w:val="decimal"/>
      <w:lvlText w:val="%7."/>
      <w:lvlJc w:val="left"/>
      <w:pPr>
        <w:ind w:left="4746" w:hanging="360"/>
      </w:pPr>
    </w:lvl>
    <w:lvl w:ilvl="7" w:tplc="C136BCC8" w:tentative="1">
      <w:start w:val="1"/>
      <w:numFmt w:val="lowerLetter"/>
      <w:lvlText w:val="%8."/>
      <w:lvlJc w:val="left"/>
      <w:pPr>
        <w:ind w:left="5466" w:hanging="360"/>
      </w:pPr>
    </w:lvl>
    <w:lvl w:ilvl="8" w:tplc="F5C2B25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042C86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16059AA" w:tentative="1">
      <w:start w:val="1"/>
      <w:numFmt w:val="lowerLetter"/>
      <w:lvlText w:val="%2."/>
      <w:lvlJc w:val="left"/>
      <w:pPr>
        <w:ind w:left="1440" w:hanging="360"/>
      </w:pPr>
    </w:lvl>
    <w:lvl w:ilvl="2" w:tplc="5F8AB220" w:tentative="1">
      <w:start w:val="1"/>
      <w:numFmt w:val="lowerRoman"/>
      <w:lvlText w:val="%3."/>
      <w:lvlJc w:val="right"/>
      <w:pPr>
        <w:ind w:left="2160" w:hanging="180"/>
      </w:pPr>
    </w:lvl>
    <w:lvl w:ilvl="3" w:tplc="2C4255C6" w:tentative="1">
      <w:start w:val="1"/>
      <w:numFmt w:val="decimal"/>
      <w:lvlText w:val="%4."/>
      <w:lvlJc w:val="left"/>
      <w:pPr>
        <w:ind w:left="2880" w:hanging="360"/>
      </w:pPr>
    </w:lvl>
    <w:lvl w:ilvl="4" w:tplc="21646528" w:tentative="1">
      <w:start w:val="1"/>
      <w:numFmt w:val="lowerLetter"/>
      <w:lvlText w:val="%5."/>
      <w:lvlJc w:val="left"/>
      <w:pPr>
        <w:ind w:left="3600" w:hanging="360"/>
      </w:pPr>
    </w:lvl>
    <w:lvl w:ilvl="5" w:tplc="1BEEE6EA" w:tentative="1">
      <w:start w:val="1"/>
      <w:numFmt w:val="lowerRoman"/>
      <w:lvlText w:val="%6."/>
      <w:lvlJc w:val="right"/>
      <w:pPr>
        <w:ind w:left="4320" w:hanging="180"/>
      </w:pPr>
    </w:lvl>
    <w:lvl w:ilvl="6" w:tplc="3AC612A4" w:tentative="1">
      <w:start w:val="1"/>
      <w:numFmt w:val="decimal"/>
      <w:lvlText w:val="%7."/>
      <w:lvlJc w:val="left"/>
      <w:pPr>
        <w:ind w:left="5040" w:hanging="360"/>
      </w:pPr>
    </w:lvl>
    <w:lvl w:ilvl="7" w:tplc="9A6CA98E" w:tentative="1">
      <w:start w:val="1"/>
      <w:numFmt w:val="lowerLetter"/>
      <w:lvlText w:val="%8."/>
      <w:lvlJc w:val="left"/>
      <w:pPr>
        <w:ind w:left="5760" w:hanging="360"/>
      </w:pPr>
    </w:lvl>
    <w:lvl w:ilvl="8" w:tplc="2F74E5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C400DB6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91C846E">
      <w:start w:val="1"/>
      <w:numFmt w:val="lowerLetter"/>
      <w:lvlText w:val="%2."/>
      <w:lvlJc w:val="left"/>
      <w:pPr>
        <w:ind w:left="1365" w:hanging="360"/>
      </w:pPr>
    </w:lvl>
    <w:lvl w:ilvl="2" w:tplc="F79263D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DC80372" w:tentative="1">
      <w:start w:val="1"/>
      <w:numFmt w:val="decimal"/>
      <w:lvlText w:val="%4."/>
      <w:lvlJc w:val="left"/>
      <w:pPr>
        <w:ind w:left="2805" w:hanging="360"/>
      </w:pPr>
    </w:lvl>
    <w:lvl w:ilvl="4" w:tplc="6E5E7732" w:tentative="1">
      <w:start w:val="1"/>
      <w:numFmt w:val="lowerLetter"/>
      <w:lvlText w:val="%5."/>
      <w:lvlJc w:val="left"/>
      <w:pPr>
        <w:ind w:left="3525" w:hanging="360"/>
      </w:pPr>
    </w:lvl>
    <w:lvl w:ilvl="5" w:tplc="2F786FE6" w:tentative="1">
      <w:start w:val="1"/>
      <w:numFmt w:val="lowerRoman"/>
      <w:lvlText w:val="%6."/>
      <w:lvlJc w:val="right"/>
      <w:pPr>
        <w:ind w:left="4245" w:hanging="180"/>
      </w:pPr>
    </w:lvl>
    <w:lvl w:ilvl="6" w:tplc="29D054B2" w:tentative="1">
      <w:start w:val="1"/>
      <w:numFmt w:val="decimal"/>
      <w:lvlText w:val="%7."/>
      <w:lvlJc w:val="left"/>
      <w:pPr>
        <w:ind w:left="4965" w:hanging="360"/>
      </w:pPr>
    </w:lvl>
    <w:lvl w:ilvl="7" w:tplc="97028EEC" w:tentative="1">
      <w:start w:val="1"/>
      <w:numFmt w:val="lowerLetter"/>
      <w:lvlText w:val="%8."/>
      <w:lvlJc w:val="left"/>
      <w:pPr>
        <w:ind w:left="5685" w:hanging="360"/>
      </w:pPr>
    </w:lvl>
    <w:lvl w:ilvl="8" w:tplc="7F2A073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96524B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63413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00B8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627E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D3821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FBCFA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5AACD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3964F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C0281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215880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BC50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8066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325D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7899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3720B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6B85D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D96AD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C4E5D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B38457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D76541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E2A7C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A7444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F8835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3400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C320B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0809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D453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5DF4E10E">
      <w:start w:val="1"/>
      <w:numFmt w:val="upperLetter"/>
      <w:lvlText w:val="%1."/>
      <w:lvlJc w:val="left"/>
      <w:pPr>
        <w:ind w:left="720" w:hanging="360"/>
      </w:pPr>
    </w:lvl>
    <w:lvl w:ilvl="1" w:tplc="8B3A9D76" w:tentative="1">
      <w:start w:val="1"/>
      <w:numFmt w:val="lowerLetter"/>
      <w:lvlText w:val="%2."/>
      <w:lvlJc w:val="left"/>
      <w:pPr>
        <w:ind w:left="1440" w:hanging="360"/>
      </w:pPr>
    </w:lvl>
    <w:lvl w:ilvl="2" w:tplc="4AC249C6" w:tentative="1">
      <w:start w:val="1"/>
      <w:numFmt w:val="lowerRoman"/>
      <w:lvlText w:val="%3."/>
      <w:lvlJc w:val="right"/>
      <w:pPr>
        <w:ind w:left="2160" w:hanging="180"/>
      </w:pPr>
    </w:lvl>
    <w:lvl w:ilvl="3" w:tplc="981AA8AC" w:tentative="1">
      <w:start w:val="1"/>
      <w:numFmt w:val="decimal"/>
      <w:lvlText w:val="%4."/>
      <w:lvlJc w:val="left"/>
      <w:pPr>
        <w:ind w:left="2880" w:hanging="360"/>
      </w:pPr>
    </w:lvl>
    <w:lvl w:ilvl="4" w:tplc="45820BC6" w:tentative="1">
      <w:start w:val="1"/>
      <w:numFmt w:val="lowerLetter"/>
      <w:lvlText w:val="%5."/>
      <w:lvlJc w:val="left"/>
      <w:pPr>
        <w:ind w:left="3600" w:hanging="360"/>
      </w:pPr>
    </w:lvl>
    <w:lvl w:ilvl="5" w:tplc="1F869760" w:tentative="1">
      <w:start w:val="1"/>
      <w:numFmt w:val="lowerRoman"/>
      <w:lvlText w:val="%6."/>
      <w:lvlJc w:val="right"/>
      <w:pPr>
        <w:ind w:left="4320" w:hanging="180"/>
      </w:pPr>
    </w:lvl>
    <w:lvl w:ilvl="6" w:tplc="B03A491C" w:tentative="1">
      <w:start w:val="1"/>
      <w:numFmt w:val="decimal"/>
      <w:lvlText w:val="%7."/>
      <w:lvlJc w:val="left"/>
      <w:pPr>
        <w:ind w:left="5040" w:hanging="360"/>
      </w:pPr>
    </w:lvl>
    <w:lvl w:ilvl="7" w:tplc="176253DE" w:tentative="1">
      <w:start w:val="1"/>
      <w:numFmt w:val="lowerLetter"/>
      <w:lvlText w:val="%8."/>
      <w:lvlJc w:val="left"/>
      <w:pPr>
        <w:ind w:left="5760" w:hanging="360"/>
      </w:pPr>
    </w:lvl>
    <w:lvl w:ilvl="8" w:tplc="FD2E98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DA7437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D40E502" w:tentative="1">
      <w:start w:val="1"/>
      <w:numFmt w:val="lowerLetter"/>
      <w:lvlText w:val="%2."/>
      <w:lvlJc w:val="left"/>
      <w:pPr>
        <w:ind w:left="1800" w:hanging="360"/>
      </w:pPr>
    </w:lvl>
    <w:lvl w:ilvl="2" w:tplc="2DF4458E" w:tentative="1">
      <w:start w:val="1"/>
      <w:numFmt w:val="lowerRoman"/>
      <w:lvlText w:val="%3."/>
      <w:lvlJc w:val="right"/>
      <w:pPr>
        <w:ind w:left="2520" w:hanging="180"/>
      </w:pPr>
    </w:lvl>
    <w:lvl w:ilvl="3" w:tplc="C8809276" w:tentative="1">
      <w:start w:val="1"/>
      <w:numFmt w:val="decimal"/>
      <w:lvlText w:val="%4."/>
      <w:lvlJc w:val="left"/>
      <w:pPr>
        <w:ind w:left="3240" w:hanging="360"/>
      </w:pPr>
    </w:lvl>
    <w:lvl w:ilvl="4" w:tplc="44387422" w:tentative="1">
      <w:start w:val="1"/>
      <w:numFmt w:val="lowerLetter"/>
      <w:lvlText w:val="%5."/>
      <w:lvlJc w:val="left"/>
      <w:pPr>
        <w:ind w:left="3960" w:hanging="360"/>
      </w:pPr>
    </w:lvl>
    <w:lvl w:ilvl="5" w:tplc="D86AD32C" w:tentative="1">
      <w:start w:val="1"/>
      <w:numFmt w:val="lowerRoman"/>
      <w:lvlText w:val="%6."/>
      <w:lvlJc w:val="right"/>
      <w:pPr>
        <w:ind w:left="4680" w:hanging="180"/>
      </w:pPr>
    </w:lvl>
    <w:lvl w:ilvl="6" w:tplc="EA1E03BE" w:tentative="1">
      <w:start w:val="1"/>
      <w:numFmt w:val="decimal"/>
      <w:lvlText w:val="%7."/>
      <w:lvlJc w:val="left"/>
      <w:pPr>
        <w:ind w:left="5400" w:hanging="360"/>
      </w:pPr>
    </w:lvl>
    <w:lvl w:ilvl="7" w:tplc="EAB0E1FA" w:tentative="1">
      <w:start w:val="1"/>
      <w:numFmt w:val="lowerLetter"/>
      <w:lvlText w:val="%8."/>
      <w:lvlJc w:val="left"/>
      <w:pPr>
        <w:ind w:left="6120" w:hanging="360"/>
      </w:pPr>
    </w:lvl>
    <w:lvl w:ilvl="8" w:tplc="F35840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84AC6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1CEB42A" w:tentative="1">
      <w:start w:val="1"/>
      <w:numFmt w:val="lowerLetter"/>
      <w:lvlText w:val="%2."/>
      <w:lvlJc w:val="left"/>
      <w:pPr>
        <w:ind w:left="1440" w:hanging="360"/>
      </w:pPr>
    </w:lvl>
    <w:lvl w:ilvl="2" w:tplc="524805BC" w:tentative="1">
      <w:start w:val="1"/>
      <w:numFmt w:val="lowerRoman"/>
      <w:lvlText w:val="%3."/>
      <w:lvlJc w:val="right"/>
      <w:pPr>
        <w:ind w:left="2160" w:hanging="180"/>
      </w:pPr>
    </w:lvl>
    <w:lvl w:ilvl="3" w:tplc="5936035E" w:tentative="1">
      <w:start w:val="1"/>
      <w:numFmt w:val="decimal"/>
      <w:lvlText w:val="%4."/>
      <w:lvlJc w:val="left"/>
      <w:pPr>
        <w:ind w:left="2880" w:hanging="360"/>
      </w:pPr>
    </w:lvl>
    <w:lvl w:ilvl="4" w:tplc="9C807A38" w:tentative="1">
      <w:start w:val="1"/>
      <w:numFmt w:val="lowerLetter"/>
      <w:lvlText w:val="%5."/>
      <w:lvlJc w:val="left"/>
      <w:pPr>
        <w:ind w:left="3600" w:hanging="360"/>
      </w:pPr>
    </w:lvl>
    <w:lvl w:ilvl="5" w:tplc="1DCA5034" w:tentative="1">
      <w:start w:val="1"/>
      <w:numFmt w:val="lowerRoman"/>
      <w:lvlText w:val="%6."/>
      <w:lvlJc w:val="right"/>
      <w:pPr>
        <w:ind w:left="4320" w:hanging="180"/>
      </w:pPr>
    </w:lvl>
    <w:lvl w:ilvl="6" w:tplc="2F88D6F0" w:tentative="1">
      <w:start w:val="1"/>
      <w:numFmt w:val="decimal"/>
      <w:lvlText w:val="%7."/>
      <w:lvlJc w:val="left"/>
      <w:pPr>
        <w:ind w:left="5040" w:hanging="360"/>
      </w:pPr>
    </w:lvl>
    <w:lvl w:ilvl="7" w:tplc="50C27308" w:tentative="1">
      <w:start w:val="1"/>
      <w:numFmt w:val="lowerLetter"/>
      <w:lvlText w:val="%8."/>
      <w:lvlJc w:val="left"/>
      <w:pPr>
        <w:ind w:left="5760" w:hanging="360"/>
      </w:pPr>
    </w:lvl>
    <w:lvl w:ilvl="8" w:tplc="896C6D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D996D8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085B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304B0B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54A2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62E82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D926F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C1C76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8F0B6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C1208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3962F1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D021C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8404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4A021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5ED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90C1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9D8E9F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08BB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F9EDD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3E40A5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67298" w:tentative="1">
      <w:start w:val="1"/>
      <w:numFmt w:val="lowerLetter"/>
      <w:lvlText w:val="%2."/>
      <w:lvlJc w:val="left"/>
      <w:pPr>
        <w:ind w:left="1440" w:hanging="360"/>
      </w:pPr>
    </w:lvl>
    <w:lvl w:ilvl="2" w:tplc="9A343ECA" w:tentative="1">
      <w:start w:val="1"/>
      <w:numFmt w:val="lowerRoman"/>
      <w:lvlText w:val="%3."/>
      <w:lvlJc w:val="right"/>
      <w:pPr>
        <w:ind w:left="2160" w:hanging="180"/>
      </w:pPr>
    </w:lvl>
    <w:lvl w:ilvl="3" w:tplc="57CEEE6A" w:tentative="1">
      <w:start w:val="1"/>
      <w:numFmt w:val="decimal"/>
      <w:lvlText w:val="%4."/>
      <w:lvlJc w:val="left"/>
      <w:pPr>
        <w:ind w:left="2880" w:hanging="360"/>
      </w:pPr>
    </w:lvl>
    <w:lvl w:ilvl="4" w:tplc="DFEE568C" w:tentative="1">
      <w:start w:val="1"/>
      <w:numFmt w:val="lowerLetter"/>
      <w:lvlText w:val="%5."/>
      <w:lvlJc w:val="left"/>
      <w:pPr>
        <w:ind w:left="3600" w:hanging="360"/>
      </w:pPr>
    </w:lvl>
    <w:lvl w:ilvl="5" w:tplc="D01EA33C" w:tentative="1">
      <w:start w:val="1"/>
      <w:numFmt w:val="lowerRoman"/>
      <w:lvlText w:val="%6."/>
      <w:lvlJc w:val="right"/>
      <w:pPr>
        <w:ind w:left="4320" w:hanging="180"/>
      </w:pPr>
    </w:lvl>
    <w:lvl w:ilvl="6" w:tplc="DF22AB04" w:tentative="1">
      <w:start w:val="1"/>
      <w:numFmt w:val="decimal"/>
      <w:lvlText w:val="%7."/>
      <w:lvlJc w:val="left"/>
      <w:pPr>
        <w:ind w:left="5040" w:hanging="360"/>
      </w:pPr>
    </w:lvl>
    <w:lvl w:ilvl="7" w:tplc="60D67CBE" w:tentative="1">
      <w:start w:val="1"/>
      <w:numFmt w:val="lowerLetter"/>
      <w:lvlText w:val="%8."/>
      <w:lvlJc w:val="left"/>
      <w:pPr>
        <w:ind w:left="5760" w:hanging="360"/>
      </w:pPr>
    </w:lvl>
    <w:lvl w:ilvl="8" w:tplc="FBD494D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BDD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4E37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1D59"/>
    <w:rsid w:val="000A3C4E"/>
    <w:rsid w:val="000A4257"/>
    <w:rsid w:val="000A7C1A"/>
    <w:rsid w:val="000B0813"/>
    <w:rsid w:val="000B082D"/>
    <w:rsid w:val="000B4712"/>
    <w:rsid w:val="000B5C82"/>
    <w:rsid w:val="000B78F9"/>
    <w:rsid w:val="000B7E87"/>
    <w:rsid w:val="000C33E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1CF1"/>
    <w:rsid w:val="00154ED4"/>
    <w:rsid w:val="0016145C"/>
    <w:rsid w:val="00161F95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7FC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6ED6"/>
    <w:rsid w:val="00307A7E"/>
    <w:rsid w:val="00311B84"/>
    <w:rsid w:val="0031546C"/>
    <w:rsid w:val="00323F2A"/>
    <w:rsid w:val="00330ACF"/>
    <w:rsid w:val="00331037"/>
    <w:rsid w:val="00333487"/>
    <w:rsid w:val="00336E8E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D7CE6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0DB6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5E93"/>
    <w:rsid w:val="00500E47"/>
    <w:rsid w:val="00504D5D"/>
    <w:rsid w:val="005050BC"/>
    <w:rsid w:val="00511208"/>
    <w:rsid w:val="0051519A"/>
    <w:rsid w:val="00516FCF"/>
    <w:rsid w:val="00517672"/>
    <w:rsid w:val="005176BB"/>
    <w:rsid w:val="00522D66"/>
    <w:rsid w:val="00524327"/>
    <w:rsid w:val="00525A46"/>
    <w:rsid w:val="00531E1A"/>
    <w:rsid w:val="00531FDF"/>
    <w:rsid w:val="00532B99"/>
    <w:rsid w:val="00532D54"/>
    <w:rsid w:val="00540889"/>
    <w:rsid w:val="005526BB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12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8E6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09DC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2888"/>
    <w:rsid w:val="007765D2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17EA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5FD3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4767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B3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5E70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4A0F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5331"/>
    <w:rsid w:val="00C07130"/>
    <w:rsid w:val="00C07EFB"/>
    <w:rsid w:val="00C10010"/>
    <w:rsid w:val="00C13EF5"/>
    <w:rsid w:val="00C2533E"/>
    <w:rsid w:val="00C263DA"/>
    <w:rsid w:val="00C3560C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6EBF"/>
    <w:rsid w:val="00CC0CD0"/>
    <w:rsid w:val="00CC11C3"/>
    <w:rsid w:val="00CC1D6D"/>
    <w:rsid w:val="00CC2187"/>
    <w:rsid w:val="00CC5A7E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E79A6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494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1A3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48A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31B1"/>
    <w:rsid w:val="00E1792C"/>
    <w:rsid w:val="00E21918"/>
    <w:rsid w:val="00E22447"/>
    <w:rsid w:val="00E259D4"/>
    <w:rsid w:val="00E277A7"/>
    <w:rsid w:val="00E32F28"/>
    <w:rsid w:val="00E3519B"/>
    <w:rsid w:val="00E4321A"/>
    <w:rsid w:val="00E447A5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24AB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5A7E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9F773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A51FA56E19B4E2486A842F6C08F615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198105A-0C11-4E62-8C0B-898D209B9CD0}"/>
      </w:docPartPr>
      <w:docPartBody>
        <w:p w:rsidR="00B95F86" w:rsidRDefault="00604DE1" w:rsidP="00772888">
          <w:pPr>
            <w:pStyle w:val="3A51FA56E19B4E2486A842F6C08F615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B78748D48CF4CA2884E4355193C96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7B3832F-02D0-45A6-BABF-485A86CE513C}"/>
      </w:docPartPr>
      <w:docPartBody>
        <w:p w:rsidR="00B95F86" w:rsidRDefault="00604DE1" w:rsidP="00772888">
          <w:pPr>
            <w:pStyle w:val="EB78748D48CF4CA2884E4355193C96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3F3A66A603D4948AFC9E4ED6D595C2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A833DC1-0536-4A46-A8CB-86B77DE0ACDD}"/>
      </w:docPartPr>
      <w:docPartBody>
        <w:p w:rsidR="00B95F86" w:rsidRDefault="00604DE1" w:rsidP="00772888">
          <w:pPr>
            <w:pStyle w:val="03F3A66A603D4948AFC9E4ED6D595C2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0D4700BA50C4555B88B62E36691711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93EBAFD-3841-4F6A-A776-DF33CAD6BB98}"/>
      </w:docPartPr>
      <w:docPartBody>
        <w:p w:rsidR="00B95F86" w:rsidRDefault="00604DE1" w:rsidP="00772888">
          <w:pPr>
            <w:pStyle w:val="20D4700BA50C4555B88B62E36691711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7055E665C8B4A769FE7D08A368F4B3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B1CEBA1-4421-4E18-BBA4-61DBD7DC7395}"/>
      </w:docPartPr>
      <w:docPartBody>
        <w:p w:rsidR="00B95F86" w:rsidRDefault="00604DE1" w:rsidP="00772888">
          <w:pPr>
            <w:pStyle w:val="37055E665C8B4A769FE7D08A368F4B3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A2A2B7DE0FA4FFDB75B4E912D0DADB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0C25142-A3F9-49E7-B234-F90AFCA01894}"/>
      </w:docPartPr>
      <w:docPartBody>
        <w:p w:rsidR="00B95F86" w:rsidRDefault="00604DE1" w:rsidP="00772888">
          <w:pPr>
            <w:pStyle w:val="9A2A2B7DE0FA4FFDB75B4E912D0DADB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B1864A68A0A4DA8B32FAD54D336FBD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1E58CD4-8B1F-4BEC-A3E2-03E92D32D7B2}"/>
      </w:docPartPr>
      <w:docPartBody>
        <w:p w:rsidR="00B95F86" w:rsidRDefault="00604DE1" w:rsidP="00772888">
          <w:pPr>
            <w:pStyle w:val="3B1864A68A0A4DA8B32FAD54D336FBD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283C13AED67403E833C3FA7C6930E3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D9AE2A3-BEAE-4603-96CF-6D1BB1E3B286}"/>
      </w:docPartPr>
      <w:docPartBody>
        <w:p w:rsidR="00B95F86" w:rsidRDefault="00604DE1" w:rsidP="00772888">
          <w:pPr>
            <w:pStyle w:val="9283C13AED67403E833C3FA7C6930E3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5D10F8"/>
    <w:rsid w:val="00604DE1"/>
    <w:rsid w:val="0061067D"/>
    <w:rsid w:val="006509A0"/>
    <w:rsid w:val="006D2805"/>
    <w:rsid w:val="00793CD7"/>
    <w:rsid w:val="00857BC2"/>
    <w:rsid w:val="009E47BF"/>
    <w:rsid w:val="00B95F86"/>
    <w:rsid w:val="00C942AD"/>
    <w:rsid w:val="00D64E73"/>
    <w:rsid w:val="00DD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3A51FA56E19B4E2486A842F6C08F6150">
    <w:name w:val="3A51FA56E19B4E2486A842F6C08F6150"/>
    <w:rsid w:val="00772888"/>
  </w:style>
  <w:style w:type="paragraph" w:customStyle="1" w:styleId="EB78748D48CF4CA2884E4355193C96A4">
    <w:name w:val="EB78748D48CF4CA2884E4355193C96A4"/>
    <w:rsid w:val="00772888"/>
  </w:style>
  <w:style w:type="paragraph" w:customStyle="1" w:styleId="03F3A66A603D4948AFC9E4ED6D595C23">
    <w:name w:val="03F3A66A603D4948AFC9E4ED6D595C23"/>
    <w:rsid w:val="00772888"/>
  </w:style>
  <w:style w:type="paragraph" w:customStyle="1" w:styleId="20D4700BA50C4555B88B62E36691711D">
    <w:name w:val="20D4700BA50C4555B88B62E36691711D"/>
    <w:rsid w:val="00772888"/>
  </w:style>
  <w:style w:type="paragraph" w:customStyle="1" w:styleId="37055E665C8B4A769FE7D08A368F4B34">
    <w:name w:val="37055E665C8B4A769FE7D08A368F4B34"/>
    <w:rsid w:val="00772888"/>
  </w:style>
  <w:style w:type="paragraph" w:customStyle="1" w:styleId="9A2A2B7DE0FA4FFDB75B4E912D0DADB7">
    <w:name w:val="9A2A2B7DE0FA4FFDB75B4E912D0DADB7"/>
    <w:rsid w:val="00772888"/>
  </w:style>
  <w:style w:type="paragraph" w:customStyle="1" w:styleId="3B1864A68A0A4DA8B32FAD54D336FBDB">
    <w:name w:val="3B1864A68A0A4DA8B32FAD54D336FBDB"/>
    <w:rsid w:val="00772888"/>
  </w:style>
  <w:style w:type="paragraph" w:customStyle="1" w:styleId="9283C13AED67403E833C3FA7C6930E38">
    <w:name w:val="9283C13AED67403E833C3FA7C6930E38"/>
    <w:rsid w:val="007728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47D98-D189-49AE-907A-3F3A13C1B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552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10</cp:revision>
  <cp:lastPrinted>2015-06-19T08:32:00Z</cp:lastPrinted>
  <dcterms:created xsi:type="dcterms:W3CDTF">2022-09-21T10:19:00Z</dcterms:created>
  <dcterms:modified xsi:type="dcterms:W3CDTF">2025-12-03T10:10:00Z</dcterms:modified>
</cp:coreProperties>
</file>